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5F8F483D" w:rsidR="004B553E" w:rsidRPr="0017531F" w:rsidRDefault="004061A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3D3E561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4061A3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4061A3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70D235C" w:rsidR="004B553E" w:rsidRPr="0017531F" w:rsidRDefault="004061A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Metodika matematike 2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3139642" w:rsidR="004B553E" w:rsidRPr="0017531F" w:rsidRDefault="004061A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86938D4" w:rsidR="004B553E" w:rsidRPr="0017531F" w:rsidRDefault="004061A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Učiteljski studij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6420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51D1FFC2" w:rsidR="004B553E" w:rsidRPr="0017531F" w:rsidRDefault="006420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A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6420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6420D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6420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6420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6420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3BE45810" w:rsidR="004B553E" w:rsidRPr="0017531F" w:rsidRDefault="006420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A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6420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6420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46237B5" w:rsidR="004B553E" w:rsidRPr="0017531F" w:rsidRDefault="006420D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A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6420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6420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6420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6420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6420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6420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ACEF279" w:rsidR="00393964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A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6420D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6420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33898120" w:rsidR="00393964" w:rsidRPr="0017531F" w:rsidRDefault="006420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A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6420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4DF0BB5" w:rsidR="00453362" w:rsidRPr="0017531F" w:rsidRDefault="004061A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BD0E94F" w:rsidR="00453362" w:rsidRPr="0017531F" w:rsidRDefault="004061A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5BB9286" w:rsidR="00453362" w:rsidRPr="0017531F" w:rsidRDefault="004061A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0C8CB84" w:rsidR="00453362" w:rsidRPr="0017531F" w:rsidRDefault="006420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A992257" w14:textId="77777777" w:rsidR="00453362" w:rsidRDefault="004061A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Ponedjeljkom – 9:30 – 11:00</w:t>
            </w:r>
          </w:p>
          <w:p w14:paraId="7C1ED737" w14:textId="34D823CA" w:rsidR="004061A3" w:rsidRPr="0017531F" w:rsidRDefault="004061A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Utorkom  - 8:00 – 9:30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C36A7F4" w:rsidR="00453362" w:rsidRPr="0017531F" w:rsidRDefault="004061A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Hrvatski/engleski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C325F35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</w:t>
            </w:r>
            <w:r w:rsidR="004061A3">
              <w:rPr>
                <w:rFonts w:ascii="Merriweather" w:hAnsi="Merriweather" w:cs="Times New Roman"/>
                <w:sz w:val="16"/>
                <w:szCs w:val="16"/>
              </w:rPr>
              <w:t>26. veljače 2024.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/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F2167C6" w:rsidR="00453362" w:rsidRPr="0017531F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</w:t>
            </w:r>
            <w:r w:rsidR="004061A3">
              <w:rPr>
                <w:rFonts w:ascii="Merriweather" w:hAnsi="Merriweather" w:cs="Times New Roman"/>
                <w:sz w:val="16"/>
                <w:szCs w:val="16"/>
              </w:rPr>
              <w:t>4.lipnja 2024.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/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43C1591" w:rsidR="00453362" w:rsidRPr="0017531F" w:rsidRDefault="004061A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E1DFB99" w:rsidR="00453362" w:rsidRPr="0017531F" w:rsidRDefault="004061A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dr.sc. Maja Cindrić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17C867C0" w:rsidR="00453362" w:rsidRPr="0017531F" w:rsidRDefault="004061A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mcindric@unizd.hr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C86E60E" w:rsidR="00453362" w:rsidRPr="0017531F" w:rsidRDefault="004061A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Srijedom 10:00 – 12:00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6C5DF41" w:rsidR="00453362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2FB17FE2" w:rsidR="00453362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92D557F" w14:textId="77777777" w:rsidR="004061A3" w:rsidRPr="004061A3" w:rsidRDefault="004061A3" w:rsidP="004061A3">
            <w:pPr>
              <w:numPr>
                <w:ilvl w:val="0"/>
                <w:numId w:val="2"/>
              </w:numPr>
              <w:suppressAutoHyphens/>
              <w:snapToGrid w:val="0"/>
              <w:ind w:left="360"/>
              <w:jc w:val="both"/>
              <w:rPr>
                <w:rFonts w:ascii="Merriweather Light" w:hAnsi="Merriweather Light"/>
                <w:bCs/>
                <w:sz w:val="16"/>
              </w:rPr>
            </w:pPr>
            <w:r w:rsidRPr="004061A3">
              <w:rPr>
                <w:rFonts w:ascii="Merriweather Light" w:hAnsi="Merriweather Light"/>
                <w:bCs/>
                <w:sz w:val="16"/>
              </w:rPr>
              <w:t>Metodički oblikovati pristupe u rješavanju matematičkih zadataka prema nastavnom planu i programu za matematiku u razredima od 1. – 4.</w:t>
            </w:r>
          </w:p>
          <w:p w14:paraId="18B69408" w14:textId="77777777" w:rsidR="004061A3" w:rsidRPr="004061A3" w:rsidRDefault="004061A3" w:rsidP="004061A3">
            <w:pPr>
              <w:numPr>
                <w:ilvl w:val="0"/>
                <w:numId w:val="2"/>
              </w:numPr>
              <w:suppressAutoHyphens/>
              <w:snapToGrid w:val="0"/>
              <w:ind w:left="360"/>
              <w:jc w:val="both"/>
              <w:rPr>
                <w:rFonts w:ascii="Merriweather Light" w:hAnsi="Merriweather Light"/>
                <w:bCs/>
                <w:sz w:val="16"/>
              </w:rPr>
            </w:pPr>
            <w:r w:rsidRPr="004061A3">
              <w:rPr>
                <w:rFonts w:ascii="Merriweather Light" w:hAnsi="Merriweather Light"/>
                <w:bCs/>
                <w:sz w:val="16"/>
              </w:rPr>
              <w:t>Kreirati plan i program za početnu nastavu matematike na osnovu propisanih kompetencija</w:t>
            </w:r>
          </w:p>
          <w:p w14:paraId="13E2A08B" w14:textId="60E051FF" w:rsidR="00310F9A" w:rsidRPr="004061A3" w:rsidRDefault="004061A3" w:rsidP="004061A3">
            <w:pPr>
              <w:numPr>
                <w:ilvl w:val="0"/>
                <w:numId w:val="2"/>
              </w:numPr>
              <w:suppressAutoHyphens/>
              <w:snapToGrid w:val="0"/>
              <w:ind w:left="360"/>
              <w:jc w:val="both"/>
              <w:rPr>
                <w:rFonts w:ascii="Merriweather Light" w:hAnsi="Merriweather Light"/>
                <w:bCs/>
                <w:sz w:val="16"/>
              </w:rPr>
            </w:pPr>
            <w:r w:rsidRPr="004061A3">
              <w:rPr>
                <w:rFonts w:ascii="Merriweather Light" w:hAnsi="Merriweather Light"/>
                <w:bCs/>
                <w:sz w:val="16"/>
              </w:rPr>
              <w:t>Kreirati i napisati operativne i izvedbene planove za nastavu matematike u nižim razredima osnovne škole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6DBB40F" w14:textId="77777777" w:rsidR="004061A3" w:rsidRPr="004061A3" w:rsidRDefault="004061A3" w:rsidP="004061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 Light" w:hAnsi="Merriweather Light"/>
                <w:sz w:val="16"/>
              </w:rPr>
            </w:pPr>
            <w:r w:rsidRPr="004061A3">
              <w:rPr>
                <w:rFonts w:ascii="Merriweather Light" w:hAnsi="Merriweather Light"/>
                <w:sz w:val="16"/>
              </w:rPr>
              <w:t>koristiti računalnu tehnologiju za stvaranje i oblikovanje teksta i slika, te komunikaciju</w:t>
            </w:r>
          </w:p>
          <w:p w14:paraId="159788FB" w14:textId="77777777" w:rsidR="004061A3" w:rsidRPr="004061A3" w:rsidRDefault="004061A3" w:rsidP="004061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 Light" w:hAnsi="Merriweather Light"/>
                <w:sz w:val="16"/>
              </w:rPr>
            </w:pPr>
            <w:r w:rsidRPr="004061A3">
              <w:rPr>
                <w:rFonts w:ascii="Merriweather Light" w:hAnsi="Merriweather Light"/>
                <w:sz w:val="16"/>
              </w:rPr>
              <w:t xml:space="preserve">primijeniti standardnojezične norme na svim razinama (pravopisnoj, pravogovornoj, gramatičkoj, leksičkoj i stilističkoj). </w:t>
            </w:r>
          </w:p>
          <w:p w14:paraId="716EBD61" w14:textId="77777777" w:rsidR="004061A3" w:rsidRPr="004061A3" w:rsidRDefault="004061A3" w:rsidP="004061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 Light" w:hAnsi="Merriweather Light"/>
                <w:sz w:val="16"/>
              </w:rPr>
            </w:pPr>
            <w:r w:rsidRPr="004061A3">
              <w:rPr>
                <w:rFonts w:ascii="Merriweather Light" w:hAnsi="Merriweather Light"/>
                <w:sz w:val="16"/>
              </w:rPr>
              <w:t>govorno i pisano komunicirati na materinjem jeziku i jednom stranom jeziku.</w:t>
            </w:r>
          </w:p>
          <w:p w14:paraId="406414EB" w14:textId="77777777" w:rsidR="004061A3" w:rsidRPr="004061A3" w:rsidRDefault="004061A3" w:rsidP="004061A3">
            <w:pPr>
              <w:numPr>
                <w:ilvl w:val="0"/>
                <w:numId w:val="1"/>
              </w:numPr>
              <w:contextualSpacing/>
              <w:jc w:val="both"/>
              <w:rPr>
                <w:rFonts w:ascii="Merriweather Light" w:eastAsia="Calibri" w:hAnsi="Merriweather Light"/>
                <w:sz w:val="16"/>
              </w:rPr>
            </w:pPr>
            <w:r w:rsidRPr="004061A3">
              <w:rPr>
                <w:rFonts w:ascii="Merriweather Light" w:eastAsia="Calibri" w:hAnsi="Merriweather Light"/>
                <w:sz w:val="16"/>
              </w:rPr>
              <w:t>komunicirati matematički, logički zaključivati i argumentirati  vlastite matematičke ideje</w:t>
            </w:r>
          </w:p>
          <w:p w14:paraId="5A835DC0" w14:textId="77777777" w:rsidR="004061A3" w:rsidRPr="004061A3" w:rsidRDefault="004061A3" w:rsidP="004061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 Light" w:hAnsi="Merriweather Light"/>
                <w:sz w:val="16"/>
              </w:rPr>
            </w:pPr>
            <w:r w:rsidRPr="004061A3">
              <w:rPr>
                <w:rFonts w:ascii="Merriweather Light" w:hAnsi="Merriweather Light"/>
                <w:sz w:val="16"/>
              </w:rPr>
              <w:t>upravljati nastavnim procesom u promjenjivim uvjetima, uvažavajući pedagoška načela i načela različitosti</w:t>
            </w:r>
          </w:p>
          <w:p w14:paraId="7CB07B8B" w14:textId="77777777" w:rsidR="004061A3" w:rsidRPr="004061A3" w:rsidRDefault="004061A3" w:rsidP="004061A3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erriweather Light" w:hAnsi="Merriweather Light"/>
                <w:sz w:val="16"/>
                <w:szCs w:val="22"/>
              </w:rPr>
            </w:pPr>
            <w:r w:rsidRPr="004061A3">
              <w:rPr>
                <w:rFonts w:ascii="Merriweather Light" w:hAnsi="Merriweather Light"/>
                <w:sz w:val="16"/>
                <w:szCs w:val="22"/>
              </w:rPr>
              <w:t>artikulirati i analizirati nastavni sat hrvatskog jezika, matematike, prirode i društva, tjelesne, likovne i glazbene kulture prema propisanom nastavnom planu i programu za niže razrede osnovne škole</w:t>
            </w:r>
          </w:p>
          <w:p w14:paraId="198079CF" w14:textId="77777777" w:rsidR="004061A3" w:rsidRPr="004061A3" w:rsidRDefault="004061A3" w:rsidP="004061A3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erriweather Light" w:hAnsi="Merriweather Light"/>
                <w:sz w:val="16"/>
                <w:szCs w:val="22"/>
              </w:rPr>
            </w:pPr>
            <w:r w:rsidRPr="004061A3">
              <w:rPr>
                <w:rFonts w:ascii="Merriweather Light" w:hAnsi="Merriweather Light"/>
                <w:sz w:val="16"/>
                <w:szCs w:val="22"/>
              </w:rPr>
              <w:t>organizirati i provoditi različite izvannastavne i izvanškolske aktivnosti</w:t>
            </w:r>
          </w:p>
          <w:p w14:paraId="70CDCCD8" w14:textId="77777777" w:rsidR="004061A3" w:rsidRPr="004061A3" w:rsidRDefault="004061A3" w:rsidP="004061A3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erriweather Light" w:hAnsi="Merriweather Light"/>
                <w:sz w:val="16"/>
                <w:szCs w:val="22"/>
              </w:rPr>
            </w:pPr>
            <w:r w:rsidRPr="004061A3">
              <w:rPr>
                <w:rFonts w:ascii="Merriweather Light" w:hAnsi="Merriweather Light"/>
                <w:sz w:val="16"/>
                <w:szCs w:val="22"/>
              </w:rPr>
              <w:t>demonstrirati predanost u promoviranju učenja, pozitivnih očekivanja od učenika, profesionalizma</w:t>
            </w:r>
          </w:p>
          <w:p w14:paraId="223861B9" w14:textId="77777777" w:rsidR="004061A3" w:rsidRPr="004061A3" w:rsidRDefault="004061A3" w:rsidP="004061A3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erriweather Light" w:hAnsi="Merriweather Light"/>
                <w:sz w:val="16"/>
                <w:szCs w:val="22"/>
              </w:rPr>
            </w:pPr>
            <w:r w:rsidRPr="004061A3">
              <w:rPr>
                <w:rFonts w:ascii="Merriweather Light" w:hAnsi="Merriweather Light"/>
                <w:sz w:val="16"/>
                <w:szCs w:val="22"/>
              </w:rPr>
              <w:lastRenderedPageBreak/>
              <w:t>kritički prosuđivati i vrednovati vlastiti rad (poučavanje, rukovođenje razrednim aktivnostima, procjenjivanje učeničkih znanja).</w:t>
            </w:r>
          </w:p>
          <w:p w14:paraId="12CA2F78" w14:textId="77777777" w:rsidR="00310F9A" w:rsidRPr="004061A3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color w:val="FF0000"/>
                <w:sz w:val="16"/>
                <w:szCs w:val="16"/>
              </w:rPr>
            </w:pP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8D38933" w:rsidR="00FC2198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7048950" w:rsidR="00FC2198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0E7D0FE" w:rsidR="00FC2198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4E487A4" w:rsidR="00FC2198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742EC2B" w:rsidR="00FC2198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51E11F4F" w:rsidR="00FC2198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D4DB640" w:rsidR="00FC2198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3BDE741" w:rsidR="00FC2198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6420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2B62BDE8" w14:textId="77777777" w:rsidR="004061A3" w:rsidRDefault="00FC2198" w:rsidP="004061A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</w:t>
            </w:r>
            <w:r w:rsidR="004061A3">
              <w:rPr>
                <w:rFonts w:ascii="Merriweather" w:eastAsia="MS Gothic" w:hAnsi="Merriweather" w:cs="Times New Roman"/>
                <w:sz w:val="16"/>
                <w:szCs w:val="16"/>
              </w:rPr>
              <w:t>za pristupanje usmenom ispitu student mora:</w:t>
            </w:r>
          </w:p>
          <w:p w14:paraId="05306106" w14:textId="77777777" w:rsidR="004061A3" w:rsidRPr="004061A3" w:rsidRDefault="004061A3" w:rsidP="004061A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položiti crtanje geometrijskim priborom na ploči</w:t>
            </w:r>
          </w:p>
          <w:p w14:paraId="61ECFBC5" w14:textId="77777777" w:rsidR="004061A3" w:rsidRPr="004061A3" w:rsidRDefault="004061A3" w:rsidP="004061A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riješiti zadane domaće radove</w:t>
            </w:r>
          </w:p>
          <w:p w14:paraId="62898953" w14:textId="77777777" w:rsidR="004061A3" w:rsidRPr="004061A3" w:rsidRDefault="004061A3" w:rsidP="004061A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pripremiti i održati jedan nastavni sat matematike za niže razrede osnovne škole</w:t>
            </w:r>
          </w:p>
          <w:p w14:paraId="680D7E7A" w14:textId="77777777" w:rsidR="00C7159C" w:rsidRPr="00C7159C" w:rsidRDefault="004061A3" w:rsidP="004061A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položiti kolokvij</w:t>
            </w:r>
          </w:p>
          <w:p w14:paraId="61A5A804" w14:textId="2220663B" w:rsidR="00FC2198" w:rsidRPr="004061A3" w:rsidRDefault="00C7159C" w:rsidP="004061A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predati bilježnicu za praćenje nastavnih sati i priložene zadatke</w:t>
            </w:r>
            <w:r w:rsidR="00FC2198" w:rsidRPr="004061A3">
              <w:rPr>
                <w:rFonts w:ascii="Merriweather" w:eastAsia="MS Gothic" w:hAnsi="Merriweather" w:cs="Times New Roman"/>
                <w:sz w:val="16"/>
                <w:szCs w:val="16"/>
              </w:rPr>
              <w:t>/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6420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E635AA" w:rsidR="00FC2198" w:rsidRPr="0017531F" w:rsidRDefault="006420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59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F4D805B" w:rsidR="00FC2198" w:rsidRPr="0017531F" w:rsidRDefault="006420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59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AEE6E60" w14:textId="0178555B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</w:t>
            </w:r>
            <w:r w:rsidR="0005498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Uvod u rad. Obveze studenata na kolegiju</w:t>
            </w:r>
          </w:p>
          <w:p w14:paraId="5B8EE30D" w14:textId="30A83A62" w:rsidR="0005498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2. </w:t>
            </w:r>
            <w:r w:rsidR="0005498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Određenje pojma i metodičko oblikovanje mjerenja i fizičkih veličina </w:t>
            </w:r>
          </w:p>
          <w:p w14:paraId="380D436D" w14:textId="3E6482AD" w:rsidR="00FC2198" w:rsidRDefault="0039391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3. </w:t>
            </w:r>
            <w:r w:rsidR="0005498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Konceptualna domena  </w:t>
            </w:r>
            <w:r w:rsidR="0005498B" w:rsidRPr="0005498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Mjerenje</w:t>
            </w:r>
            <w:r w:rsidR="0005498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nižim razredima osnovne škole</w:t>
            </w:r>
          </w:p>
          <w:p w14:paraId="30F5FD04" w14:textId="3AE2C008" w:rsidR="0039391B" w:rsidRPr="0017531F" w:rsidRDefault="0039391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4. Teorije o razvoju geometrijskog rezoniranja kod djece</w:t>
            </w:r>
          </w:p>
          <w:p w14:paraId="6FE06B4F" w14:textId="308BB731" w:rsidR="00FC2198" w:rsidRPr="0017531F" w:rsidRDefault="0039391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5</w:t>
            </w:r>
            <w:r w:rsidR="00FC219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="0005498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Konceptualna domena  </w:t>
            </w:r>
            <w:r w:rsidR="0005498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Oblik i prostor</w:t>
            </w:r>
            <w:r w:rsidR="0005498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nižim razredima osnovne škole</w:t>
            </w:r>
          </w:p>
          <w:p w14:paraId="0F81B72E" w14:textId="0E46DA3E" w:rsidR="00FC2198" w:rsidRPr="0017531F" w:rsidRDefault="0039391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6</w:t>
            </w:r>
            <w:r w:rsidR="00FC219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Određenje pojma i metodičko oblikovanje elemenata vjerojatnosti i statistike</w:t>
            </w:r>
          </w:p>
          <w:p w14:paraId="7E5D0E63" w14:textId="1C09949A" w:rsidR="00FC2198" w:rsidRDefault="0039391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7</w:t>
            </w:r>
            <w:r w:rsidR="00FC219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Konceptualna domena Podatci u nižim razredima osnovne škole</w:t>
            </w:r>
          </w:p>
          <w:p w14:paraId="36969071" w14:textId="5DAAC8E2" w:rsidR="0039391B" w:rsidRPr="0017531F" w:rsidRDefault="0039391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8.  Zakonski okvir pripremanja za nastavu matematike u nižim razredima osnovne škole.</w:t>
            </w:r>
          </w:p>
          <w:p w14:paraId="52FDF263" w14:textId="46374E03" w:rsidR="00FC2198" w:rsidRPr="0017531F" w:rsidRDefault="0039391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9</w:t>
            </w:r>
            <w:r w:rsidR="00FC219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Predmetni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kurikul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za nastavni predmet matematika u osnovnim školama</w:t>
            </w:r>
          </w:p>
          <w:p w14:paraId="734894B5" w14:textId="6B565ABA" w:rsidR="00FC2198" w:rsidRPr="0017531F" w:rsidRDefault="0039391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10</w:t>
            </w:r>
            <w:r w:rsidR="00FC219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Pisana priprava za nastavni sat matematike u nižim razredima osnovne škole</w:t>
            </w:r>
          </w:p>
          <w:p w14:paraId="7F0F60B7" w14:textId="2E488765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11. </w:t>
            </w:r>
            <w:r w:rsidR="0039391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Ishodi učenja i </w:t>
            </w:r>
            <w:r w:rsidR="000A070D">
              <w:rPr>
                <w:rFonts w:ascii="Merriweather" w:eastAsia="MS Gothic" w:hAnsi="Merriweather" w:cs="Times New Roman"/>
                <w:sz w:val="16"/>
                <w:szCs w:val="16"/>
              </w:rPr>
              <w:t>metodičko</w:t>
            </w:r>
            <w:r w:rsidR="0039391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oblikovanje sadržaja nastave matematike u prvom razredu osnovne škole</w:t>
            </w:r>
          </w:p>
          <w:p w14:paraId="7F60C6F1" w14:textId="316BA25A" w:rsidR="0039391B" w:rsidRDefault="00FC2198" w:rsidP="003939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12. </w:t>
            </w:r>
            <w:r w:rsidR="0039391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Ishodi učenja i </w:t>
            </w:r>
            <w:r w:rsidR="000A070D">
              <w:rPr>
                <w:rFonts w:ascii="Merriweather" w:eastAsia="MS Gothic" w:hAnsi="Merriweather" w:cs="Times New Roman"/>
                <w:sz w:val="16"/>
                <w:szCs w:val="16"/>
              </w:rPr>
              <w:t>metodičko</w:t>
            </w:r>
            <w:r w:rsidR="0039391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oblikovanje sadržaja nastave matematike u prvom razredu osnovne škole</w:t>
            </w:r>
          </w:p>
          <w:p w14:paraId="3332E588" w14:textId="457AB1D9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13. </w:t>
            </w:r>
            <w:r w:rsidR="005F1E39">
              <w:rPr>
                <w:rFonts w:ascii="Merriweather" w:eastAsia="MS Gothic" w:hAnsi="Merriweather" w:cs="Times New Roman"/>
                <w:sz w:val="16"/>
                <w:szCs w:val="16"/>
              </w:rPr>
              <w:t>Odabrane teme iz nastave matematike nižih razreda osnovne škole – prvi razred</w:t>
            </w:r>
          </w:p>
          <w:p w14:paraId="429C547E" w14:textId="672D5BF0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14. </w:t>
            </w:r>
            <w:r w:rsidR="005F1E39">
              <w:rPr>
                <w:rFonts w:ascii="Merriweather" w:eastAsia="MS Gothic" w:hAnsi="Merriweather" w:cs="Times New Roman"/>
                <w:sz w:val="16"/>
                <w:szCs w:val="16"/>
              </w:rPr>
              <w:t>Odabrane teme iz nastave matematike nižih razreda osnovne škole – prvi razred</w:t>
            </w:r>
          </w:p>
          <w:p w14:paraId="0262478F" w14:textId="26D3A514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15. </w:t>
            </w:r>
            <w:r w:rsidR="005F1E39">
              <w:rPr>
                <w:rFonts w:ascii="Merriweather" w:eastAsia="MS Gothic" w:hAnsi="Merriweather" w:cs="Times New Roman"/>
                <w:sz w:val="16"/>
                <w:szCs w:val="16"/>
              </w:rPr>
              <w:t>Odabrane teme iz nastave matematike nižih razreda osnovne škole – drugi razred</w:t>
            </w:r>
          </w:p>
          <w:p w14:paraId="6E3A408E" w14:textId="2070BA12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</w:tc>
      </w:tr>
      <w:tr w:rsidR="005F1E39" w:rsidRPr="0017531F" w14:paraId="3D0DF717" w14:textId="77777777" w:rsidTr="0007268C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5F1E39" w:rsidRPr="0017531F" w:rsidRDefault="005F1E39" w:rsidP="005F1E3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12922A88" w14:textId="3E1B4588" w:rsidR="005F1E39" w:rsidRPr="005F1E39" w:rsidRDefault="005F1E39" w:rsidP="005F1E3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8"/>
              </w:rPr>
            </w:pPr>
            <w:r w:rsidRPr="005F1E39">
              <w:rPr>
                <w:rFonts w:ascii="Merriweather Light" w:hAnsi="Merriweather Light"/>
                <w:sz w:val="16"/>
                <w:szCs w:val="18"/>
              </w:rPr>
              <w:t xml:space="preserve">van de Walle, J.,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8"/>
              </w:rPr>
              <w:t>Elementary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8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8"/>
              </w:rPr>
              <w:t>and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8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8"/>
              </w:rPr>
              <w:t>Middle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8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8"/>
              </w:rPr>
              <w:t>School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8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8"/>
              </w:rPr>
              <w:t>Mathematics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8"/>
              </w:rPr>
              <w:t xml:space="preserve"> –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8"/>
              </w:rPr>
              <w:t>Teaching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8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8"/>
              </w:rPr>
              <w:t>Developmentally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8"/>
              </w:rPr>
              <w:t xml:space="preserve">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8"/>
              </w:rPr>
              <w:t>Pearson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8"/>
              </w:rPr>
              <w:t>, 2008.</w:t>
            </w:r>
          </w:p>
          <w:p w14:paraId="0B89B5BE" w14:textId="0C764FEB" w:rsidR="005F1E39" w:rsidRPr="005F1E39" w:rsidRDefault="005F1E39" w:rsidP="005F1E39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1E39">
              <w:rPr>
                <w:rFonts w:ascii="Merriweather Light" w:hAnsi="Merriweather Light"/>
                <w:sz w:val="16"/>
                <w:szCs w:val="18"/>
              </w:rPr>
              <w:t>Markovac, J., Metodika početne nastave matematike, ŠK, Zagreb, 2001.</w:t>
            </w:r>
          </w:p>
        </w:tc>
      </w:tr>
      <w:tr w:rsidR="005F1E39" w:rsidRPr="0017531F" w14:paraId="4FA6F90E" w14:textId="77777777" w:rsidTr="0007268C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5F1E39" w:rsidRPr="0017531F" w:rsidRDefault="005F1E39" w:rsidP="005F1E3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31E499CD" w14:textId="77777777" w:rsidR="005F1E39" w:rsidRPr="005F1E39" w:rsidRDefault="005F1E39" w:rsidP="005F1E3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Merriweather Light" w:hAnsi="Merriweather Light"/>
                <w:sz w:val="16"/>
                <w:szCs w:val="16"/>
              </w:rPr>
            </w:pP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Liebeck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P. (1995). Kako djeca uče matematiku,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Educa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>, Zagreb</w:t>
            </w:r>
          </w:p>
          <w:p w14:paraId="29ED267D" w14:textId="77777777" w:rsidR="005F1E39" w:rsidRPr="005F1E39" w:rsidRDefault="005F1E39" w:rsidP="005F1E39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5F1E39">
              <w:rPr>
                <w:rFonts w:ascii="Merriweather Light" w:hAnsi="Merriweather Light"/>
                <w:sz w:val="16"/>
                <w:szCs w:val="16"/>
              </w:rPr>
              <w:t>Vlahović-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Štetić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V.;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Vizek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Vidović, V. (1998.). Kladim se da možeš…- psihološki aspekti početnog poučavanja matematike, Udruga roditelja „Korak po korak“, Zagreb</w:t>
            </w:r>
          </w:p>
          <w:p w14:paraId="09EA5B29" w14:textId="54101026" w:rsidR="005F1E39" w:rsidRPr="005F1E39" w:rsidRDefault="005F1E39" w:rsidP="005F1E39">
            <w:pPr>
              <w:pStyle w:val="ListParagraph"/>
              <w:numPr>
                <w:ilvl w:val="0"/>
                <w:numId w:val="7"/>
              </w:num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erriweather Light" w:hAnsi="Merriweather Light"/>
                <w:sz w:val="16"/>
                <w:szCs w:val="16"/>
              </w:rPr>
            </w:pP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Vergnaud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G. : The nature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of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mathematical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concepts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in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Nunes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T.,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Bryant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P.: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Learning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and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teaching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mathematics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An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international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perspectives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Psychology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Press,1997.</w:t>
            </w:r>
          </w:p>
          <w:p w14:paraId="7EB7EDE3" w14:textId="18359566" w:rsidR="005F1E39" w:rsidRPr="005F1E39" w:rsidRDefault="005F1E39" w:rsidP="005F1E39">
            <w:pPr>
              <w:pStyle w:val="ListParagraph"/>
              <w:numPr>
                <w:ilvl w:val="0"/>
                <w:numId w:val="7"/>
              </w:num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erriweather Light" w:hAnsi="Merriweather Light"/>
                <w:sz w:val="16"/>
                <w:szCs w:val="16"/>
              </w:rPr>
            </w:pP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Goldin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G.A.: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Theory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of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mathematics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education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: The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contributions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of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constructivism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in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Steffe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L.,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Nesher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5F1E39">
              <w:rPr>
                <w:rFonts w:ascii="Merriweather Light" w:hAnsi="Merriweather Light"/>
                <w:sz w:val="16"/>
                <w:szCs w:val="16"/>
              </w:rPr>
              <w:t>P.,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Cobb J.,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Goldin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G.,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Greer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B. :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Theories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of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mathematical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learning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Lawrence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Erlbaum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Associates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>, 1996.</w:t>
            </w:r>
          </w:p>
          <w:p w14:paraId="63D07860" w14:textId="1BEBC97C" w:rsidR="005F1E39" w:rsidRPr="005F1E39" w:rsidRDefault="005F1E39" w:rsidP="005F1E39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Carpenter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T.P.,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Lehrer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R.: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Teaching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and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learning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mathematics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with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understanding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u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Mathematics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classrooms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that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promote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understanding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19-32,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Mahwah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NJ: Lawrence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Erlbaum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Associates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>, 1999.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14A1F217" w:rsidR="00FC2198" w:rsidRPr="0017531F" w:rsidRDefault="005F1E3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1E39">
              <w:rPr>
                <w:rFonts w:ascii="Merriweather" w:eastAsia="MS Gothic" w:hAnsi="Merriweather" w:cs="Times New Roman"/>
                <w:sz w:val="16"/>
                <w:szCs w:val="16"/>
              </w:rPr>
              <w:t>https://mzo.gov.hr/istaknute-teme/odgoj-i-obrazovanje/nacionalni-kurikulum/predmetni-kurikulumi/matematika/746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6420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6420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6420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56149AD5" w:rsidR="00B71A57" w:rsidRPr="0017531F" w:rsidRDefault="006420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3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6420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9CE9B4F" w:rsidR="00B71A57" w:rsidRPr="0017531F" w:rsidRDefault="006420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3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6420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6420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6420D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6420D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50AE81B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50% kolokvij, </w:t>
            </w:r>
            <w:r w:rsidR="005F1E39">
              <w:rPr>
                <w:rFonts w:ascii="Merriweather" w:eastAsia="MS Gothic" w:hAnsi="Merriweather" w:cs="Times New Roman"/>
                <w:sz w:val="16"/>
                <w:szCs w:val="16"/>
              </w:rPr>
              <w:t>5 % zadaća, 10 % crtanje geometrijskim priborom, 20%  priprema i održavanje nastavnog sata i 15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27EC0247" w:rsidR="00FC2198" w:rsidRPr="0017531F" w:rsidRDefault="005F1E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0 – 49 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1E1DB10" w14:textId="511E1E94" w:rsidR="00FC2198" w:rsidRPr="0017531F" w:rsidRDefault="005F1E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50 – 64 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1740741" w14:textId="6A5E0301" w:rsidR="00FC2198" w:rsidRPr="0017531F" w:rsidRDefault="005F1E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65 – 79 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AEA4C99" w14:textId="2399F8BF" w:rsidR="00FC2198" w:rsidRPr="0017531F" w:rsidRDefault="005F1E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80 – 89 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EEE0A7F" w14:textId="27ECB071" w:rsidR="00FC2198" w:rsidRPr="0017531F" w:rsidRDefault="005F1E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90 - 100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6420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6420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6420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6420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6420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175B" w14:textId="77777777" w:rsidR="006420D3" w:rsidRDefault="006420D3" w:rsidP="009947BA">
      <w:pPr>
        <w:spacing w:before="0" w:after="0"/>
      </w:pPr>
      <w:r>
        <w:separator/>
      </w:r>
    </w:p>
  </w:endnote>
  <w:endnote w:type="continuationSeparator" w:id="0">
    <w:p w14:paraId="321BFCBB" w14:textId="77777777" w:rsidR="006420D3" w:rsidRDefault="006420D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BDAFD" w14:textId="77777777" w:rsidR="006420D3" w:rsidRDefault="006420D3" w:rsidP="009947BA">
      <w:pPr>
        <w:spacing w:before="0" w:after="0"/>
      </w:pPr>
      <w:r>
        <w:separator/>
      </w:r>
    </w:p>
  </w:footnote>
  <w:footnote w:type="continuationSeparator" w:id="0">
    <w:p w14:paraId="51B70897" w14:textId="77777777" w:rsidR="006420D3" w:rsidRDefault="006420D3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3B6"/>
    <w:multiLevelType w:val="hybridMultilevel"/>
    <w:tmpl w:val="152A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319D"/>
    <w:multiLevelType w:val="hybridMultilevel"/>
    <w:tmpl w:val="254A13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30886"/>
    <w:multiLevelType w:val="hybridMultilevel"/>
    <w:tmpl w:val="C6880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467A3"/>
    <w:multiLevelType w:val="hybridMultilevel"/>
    <w:tmpl w:val="589604B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FA5A7C"/>
    <w:multiLevelType w:val="hybridMultilevel"/>
    <w:tmpl w:val="6E8C8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E5FE4"/>
    <w:multiLevelType w:val="hybridMultilevel"/>
    <w:tmpl w:val="105A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60258"/>
    <w:multiLevelType w:val="multilevel"/>
    <w:tmpl w:val="5DE2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5498B"/>
    <w:rsid w:val="000A070D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1B"/>
    <w:rsid w:val="00393964"/>
    <w:rsid w:val="003D7529"/>
    <w:rsid w:val="003F11B6"/>
    <w:rsid w:val="003F17B8"/>
    <w:rsid w:val="004061A3"/>
    <w:rsid w:val="00453362"/>
    <w:rsid w:val="00461219"/>
    <w:rsid w:val="00470F6D"/>
    <w:rsid w:val="00475931"/>
    <w:rsid w:val="00483BC3"/>
    <w:rsid w:val="004B1B3D"/>
    <w:rsid w:val="004B553E"/>
    <w:rsid w:val="00507C65"/>
    <w:rsid w:val="00527C5F"/>
    <w:rsid w:val="005353ED"/>
    <w:rsid w:val="005514C3"/>
    <w:rsid w:val="005662F2"/>
    <w:rsid w:val="005E1668"/>
    <w:rsid w:val="005E5F80"/>
    <w:rsid w:val="005F1E39"/>
    <w:rsid w:val="005F6E0B"/>
    <w:rsid w:val="0062328F"/>
    <w:rsid w:val="006420D3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4A2A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613DC"/>
    <w:rsid w:val="00A9132B"/>
    <w:rsid w:val="00AA1A5A"/>
    <w:rsid w:val="00AD23FB"/>
    <w:rsid w:val="00AE7F48"/>
    <w:rsid w:val="00B71A57"/>
    <w:rsid w:val="00B7307A"/>
    <w:rsid w:val="00C02454"/>
    <w:rsid w:val="00C3477B"/>
    <w:rsid w:val="00C7159C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BodyTextChar">
    <w:name w:val="Body Text Char"/>
    <w:link w:val="BodyText"/>
    <w:uiPriority w:val="99"/>
    <w:locked/>
    <w:rsid w:val="004061A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061A3"/>
    <w:pPr>
      <w:spacing w:before="0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061A3"/>
  </w:style>
  <w:style w:type="character" w:customStyle="1" w:styleId="ListParagraphChar">
    <w:name w:val="List Paragraph Char"/>
    <w:link w:val="ListParagraph"/>
    <w:uiPriority w:val="34"/>
    <w:rsid w:val="0040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D24CCF-C944-45AE-9044-3A5339F7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Cindrić</cp:lastModifiedBy>
  <cp:revision>4</cp:revision>
  <cp:lastPrinted>2021-02-12T11:27:00Z</cp:lastPrinted>
  <dcterms:created xsi:type="dcterms:W3CDTF">2024-02-29T08:57:00Z</dcterms:created>
  <dcterms:modified xsi:type="dcterms:W3CDTF">2024-02-29T10:02:00Z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